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B58D" w14:textId="77777777" w:rsidR="005D6C78" w:rsidRPr="00422A35" w:rsidRDefault="005D6C78" w:rsidP="005D6C78">
      <w:pPr>
        <w:jc w:val="center"/>
        <w:rPr>
          <w:rFonts w:asciiTheme="minorHAnsi" w:hAnsiTheme="minorHAnsi" w:cstheme="minorHAnsi"/>
          <w:b/>
          <w:bCs/>
        </w:rPr>
      </w:pPr>
      <w:r w:rsidRPr="00422A35">
        <w:rPr>
          <w:rFonts w:asciiTheme="minorHAnsi" w:hAnsiTheme="minorHAnsi" w:cstheme="minorHAnsi"/>
          <w:b/>
          <w:bCs/>
        </w:rPr>
        <w:t>A Partner's Guide to Ketamine-Assisted Psychotherapy (KAP)</w:t>
      </w:r>
    </w:p>
    <w:p w14:paraId="1E52BAF1" w14:textId="77777777" w:rsidR="005D6C78" w:rsidRPr="00422A35" w:rsidRDefault="005D6C78" w:rsidP="005D6C78">
      <w:pPr>
        <w:rPr>
          <w:rFonts w:asciiTheme="minorHAnsi" w:hAnsiTheme="minorHAnsi" w:cstheme="minorHAnsi"/>
        </w:rPr>
      </w:pPr>
    </w:p>
    <w:p w14:paraId="66DA656C" w14:textId="77777777" w:rsidR="005D6C78" w:rsidRPr="00422A35" w:rsidRDefault="005D6C78" w:rsidP="005D6C78">
      <w:p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</w:rPr>
        <w:t>Navigating your partner's journey through ketamine-assisted psychotherapy (KAP) may feel like uncharted territory, especially considering the investment involved. I’m here to offer guidance and clarity to help us navigate this journey together.</w:t>
      </w:r>
    </w:p>
    <w:p w14:paraId="6371D113" w14:textId="77777777" w:rsidR="005D6C78" w:rsidRPr="00422A35" w:rsidRDefault="005D6C78" w:rsidP="005D6C78">
      <w:pPr>
        <w:rPr>
          <w:rFonts w:asciiTheme="minorHAnsi" w:hAnsiTheme="minorHAnsi" w:cstheme="minorHAnsi"/>
        </w:rPr>
      </w:pPr>
    </w:p>
    <w:p w14:paraId="206EB4E0" w14:textId="77777777" w:rsidR="005D6C78" w:rsidRPr="00422A35" w:rsidRDefault="005D6C78" w:rsidP="005D6C78">
      <w:pPr>
        <w:rPr>
          <w:rFonts w:asciiTheme="minorHAnsi" w:hAnsiTheme="minorHAnsi" w:cstheme="minorHAnsi"/>
          <w:b/>
          <w:bCs/>
        </w:rPr>
      </w:pPr>
      <w:r w:rsidRPr="00422A35">
        <w:rPr>
          <w:rFonts w:asciiTheme="minorHAnsi" w:hAnsiTheme="minorHAnsi" w:cstheme="minorHAnsi"/>
          <w:b/>
          <w:bCs/>
        </w:rPr>
        <w:t>Why Support Ketamine-Assisted Psychotherapy:</w:t>
      </w:r>
    </w:p>
    <w:p w14:paraId="521DA939" w14:textId="77777777" w:rsidR="005D6C78" w:rsidRPr="00422A35" w:rsidRDefault="005D6C78" w:rsidP="005D6C78">
      <w:pPr>
        <w:rPr>
          <w:rFonts w:asciiTheme="minorHAnsi" w:hAnsiTheme="minorHAnsi" w:cstheme="minorHAnsi"/>
        </w:rPr>
      </w:pPr>
    </w:p>
    <w:p w14:paraId="56F1E438" w14:textId="77777777" w:rsidR="005D6C78" w:rsidRPr="00422A35" w:rsidRDefault="005D6C78" w:rsidP="005D6C7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Enhanced Healing</w:t>
      </w:r>
      <w:r w:rsidRPr="00422A35">
        <w:rPr>
          <w:rFonts w:asciiTheme="minorHAnsi" w:hAnsiTheme="minorHAnsi" w:cstheme="minorHAnsi"/>
        </w:rPr>
        <w:t>: KAP offers promising results in treating mental health conditions like depression, anxiety, PTSD, and chronic pain. Supporting your partner in KAP enables them to access a powerful tool for healing and personal growth. For more info about how ketamine works, you can go to my website here.</w:t>
      </w:r>
    </w:p>
    <w:p w14:paraId="18CD237E" w14:textId="77777777" w:rsidR="005D6C78" w:rsidRPr="00422A35" w:rsidRDefault="005D6C78" w:rsidP="005D6C7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Improved Relationship Dynamics</w:t>
      </w:r>
      <w:r w:rsidRPr="00422A35">
        <w:rPr>
          <w:rFonts w:asciiTheme="minorHAnsi" w:hAnsiTheme="minorHAnsi" w:cstheme="minorHAnsi"/>
        </w:rPr>
        <w:t>: KAP can lead to profound shifts in emotional well-being and perspective, fostering deeper understanding, communication, and connection in your relationship. Think less defensiveness and more openness!</w:t>
      </w:r>
    </w:p>
    <w:p w14:paraId="10D768E0" w14:textId="77777777" w:rsidR="005D6C78" w:rsidRPr="00422A35" w:rsidRDefault="005D6C78" w:rsidP="005D6C7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Quality of Life</w:t>
      </w:r>
      <w:r w:rsidRPr="00422A35">
        <w:rPr>
          <w:rFonts w:asciiTheme="minorHAnsi" w:hAnsiTheme="minorHAnsi" w:cstheme="minorHAnsi"/>
        </w:rPr>
        <w:t>: Participation in KAP empowers your partner to reclaim their sense of joy, purpose, and vitality, enriching their life in meaningful ways.</w:t>
      </w:r>
    </w:p>
    <w:p w14:paraId="32DF1385" w14:textId="77777777" w:rsidR="005D6C78" w:rsidRPr="00422A35" w:rsidRDefault="005D6C78" w:rsidP="005D6C78">
      <w:pPr>
        <w:rPr>
          <w:rFonts w:asciiTheme="minorHAnsi" w:hAnsiTheme="minorHAnsi" w:cstheme="minorHAnsi"/>
        </w:rPr>
      </w:pPr>
    </w:p>
    <w:p w14:paraId="32FCAD5C" w14:textId="77777777" w:rsidR="005D6C78" w:rsidRPr="00422A35" w:rsidRDefault="005D6C78" w:rsidP="005D6C78">
      <w:pPr>
        <w:rPr>
          <w:rFonts w:asciiTheme="minorHAnsi" w:hAnsiTheme="minorHAnsi" w:cstheme="minorHAnsi"/>
          <w:b/>
          <w:bCs/>
        </w:rPr>
      </w:pPr>
      <w:r w:rsidRPr="00422A35">
        <w:rPr>
          <w:rFonts w:asciiTheme="minorHAnsi" w:hAnsiTheme="minorHAnsi" w:cstheme="minorHAnsi"/>
          <w:b/>
          <w:bCs/>
        </w:rPr>
        <w:t>Benefits of Ketamine-Assisted Psychotherapy:</w:t>
      </w:r>
    </w:p>
    <w:p w14:paraId="2293664F" w14:textId="77777777" w:rsidR="005D6C78" w:rsidRPr="00422A35" w:rsidRDefault="005D6C78" w:rsidP="005D6C78">
      <w:pPr>
        <w:rPr>
          <w:rFonts w:asciiTheme="minorHAnsi" w:hAnsiTheme="minorHAnsi" w:cstheme="minorHAnsi"/>
        </w:rPr>
      </w:pPr>
    </w:p>
    <w:p w14:paraId="0BC8ADE8" w14:textId="77777777" w:rsidR="005D6C78" w:rsidRPr="00422A35" w:rsidRDefault="005D6C78" w:rsidP="005D6C7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Rapid Relief</w:t>
      </w:r>
      <w:r w:rsidRPr="00422A35">
        <w:rPr>
          <w:rFonts w:asciiTheme="minorHAnsi" w:hAnsiTheme="minorHAnsi" w:cstheme="minorHAnsi"/>
        </w:rPr>
        <w:t>: Ketamine delivers swift and significant relief from symptoms, often within hours or days of treatment.</w:t>
      </w:r>
    </w:p>
    <w:p w14:paraId="2CC46284" w14:textId="77777777" w:rsidR="005D6C78" w:rsidRPr="00422A35" w:rsidRDefault="005D6C78" w:rsidP="005D6C7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Deep Emotional Processing</w:t>
      </w:r>
      <w:r w:rsidRPr="00422A35">
        <w:rPr>
          <w:rFonts w:asciiTheme="minorHAnsi" w:hAnsiTheme="minorHAnsi" w:cstheme="minorHAnsi"/>
        </w:rPr>
        <w:t>: KAP facilitates profound emotional insights, allowing individuals to address underlying issues contributing to distress.</w:t>
      </w:r>
    </w:p>
    <w:p w14:paraId="05043581" w14:textId="77777777" w:rsidR="005D6C78" w:rsidRPr="00422A35" w:rsidRDefault="005D6C78" w:rsidP="005D6C7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Long-lasting Effects</w:t>
      </w:r>
      <w:r w:rsidRPr="00422A35">
        <w:rPr>
          <w:rFonts w:asciiTheme="minorHAnsi" w:hAnsiTheme="minorHAnsi" w:cstheme="minorHAnsi"/>
        </w:rPr>
        <w:t>: Research suggests sustained improvements in mood, cognition, and overall well-being beyond the ketamine session.</w:t>
      </w:r>
    </w:p>
    <w:p w14:paraId="0D853749" w14:textId="77777777" w:rsidR="005D6C78" w:rsidRPr="00422A35" w:rsidRDefault="005D6C78" w:rsidP="005D6C78">
      <w:pPr>
        <w:rPr>
          <w:rFonts w:asciiTheme="minorHAnsi" w:hAnsiTheme="minorHAnsi" w:cstheme="minorHAnsi"/>
        </w:rPr>
      </w:pPr>
    </w:p>
    <w:p w14:paraId="4AA69F72" w14:textId="77777777" w:rsidR="005D6C78" w:rsidRPr="00422A35" w:rsidRDefault="005D6C78" w:rsidP="005D6C78">
      <w:pPr>
        <w:rPr>
          <w:rFonts w:asciiTheme="minorHAnsi" w:hAnsiTheme="minorHAnsi" w:cstheme="minorHAnsi"/>
          <w:b/>
          <w:bCs/>
        </w:rPr>
      </w:pPr>
      <w:r w:rsidRPr="00422A35">
        <w:rPr>
          <w:rFonts w:asciiTheme="minorHAnsi" w:hAnsiTheme="minorHAnsi" w:cstheme="minorHAnsi"/>
          <w:b/>
          <w:bCs/>
        </w:rPr>
        <w:t>Understanding the Cost and Investment:</w:t>
      </w:r>
    </w:p>
    <w:p w14:paraId="753FAD88" w14:textId="77777777" w:rsidR="005D6C78" w:rsidRPr="00422A35" w:rsidRDefault="005D6C78" w:rsidP="005D6C78">
      <w:pPr>
        <w:rPr>
          <w:rFonts w:asciiTheme="minorHAnsi" w:hAnsiTheme="minorHAnsi" w:cstheme="minorHAnsi"/>
        </w:rPr>
      </w:pPr>
    </w:p>
    <w:p w14:paraId="26F1216F" w14:textId="77777777" w:rsidR="005D6C78" w:rsidRPr="00422A35" w:rsidRDefault="005D6C78" w:rsidP="005D6C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Dual Therapist Model for Group KAP</w:t>
      </w:r>
      <w:r w:rsidRPr="00422A35">
        <w:rPr>
          <w:rFonts w:asciiTheme="minorHAnsi" w:hAnsiTheme="minorHAnsi" w:cstheme="minorHAnsi"/>
        </w:rPr>
        <w:t>: Group sessions involve two therapists, ensuring comprehensive care but increasing costs.</w:t>
      </w:r>
    </w:p>
    <w:p w14:paraId="0B9C6FE0" w14:textId="77777777" w:rsidR="005D6C78" w:rsidRPr="00422A35" w:rsidRDefault="005D6C78" w:rsidP="005D6C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Specialized Training</w:t>
      </w:r>
      <w:r w:rsidRPr="00422A35">
        <w:rPr>
          <w:rFonts w:asciiTheme="minorHAnsi" w:hAnsiTheme="minorHAnsi" w:cstheme="minorHAnsi"/>
        </w:rPr>
        <w:t>: I have undergone over 240 hours of training in KAP, ensuring safe, effective, and ethical care.</w:t>
      </w:r>
    </w:p>
    <w:p w14:paraId="0B7CA1F8" w14:textId="77777777" w:rsidR="005D6C78" w:rsidRPr="00422A35" w:rsidRDefault="005D6C78" w:rsidP="005D6C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Therapeutic Setting</w:t>
      </w:r>
      <w:r w:rsidRPr="00422A35">
        <w:rPr>
          <w:rFonts w:asciiTheme="minorHAnsi" w:hAnsiTheme="minorHAnsi" w:cstheme="minorHAnsi"/>
        </w:rPr>
        <w:t>: Creating a conducive environment for healing involves costs like renting dedicated therapy spaces.</w:t>
      </w:r>
    </w:p>
    <w:p w14:paraId="475E6668" w14:textId="77777777" w:rsidR="005D6C78" w:rsidRPr="00422A35" w:rsidRDefault="005D6C78" w:rsidP="005D6C78">
      <w:pPr>
        <w:rPr>
          <w:rFonts w:asciiTheme="minorHAnsi" w:hAnsiTheme="minorHAnsi" w:cstheme="minorHAnsi"/>
        </w:rPr>
      </w:pPr>
    </w:p>
    <w:p w14:paraId="0B8B9048" w14:textId="77777777" w:rsidR="005D6C78" w:rsidRPr="00422A35" w:rsidRDefault="005D6C78" w:rsidP="005D6C78">
      <w:pPr>
        <w:rPr>
          <w:rFonts w:asciiTheme="minorHAnsi" w:hAnsiTheme="minorHAnsi" w:cstheme="minorHAnsi"/>
          <w:b/>
          <w:bCs/>
        </w:rPr>
      </w:pPr>
      <w:r w:rsidRPr="00422A35">
        <w:rPr>
          <w:rFonts w:asciiTheme="minorHAnsi" w:hAnsiTheme="minorHAnsi" w:cstheme="minorHAnsi"/>
          <w:b/>
          <w:bCs/>
        </w:rPr>
        <w:t>What to Expect:</w:t>
      </w:r>
    </w:p>
    <w:p w14:paraId="042ACE3C" w14:textId="77777777" w:rsidR="005D6C78" w:rsidRPr="00422A35" w:rsidRDefault="005D6C78" w:rsidP="005D6C78">
      <w:pPr>
        <w:rPr>
          <w:rFonts w:asciiTheme="minorHAnsi" w:hAnsiTheme="minorHAnsi" w:cstheme="minorHAnsi"/>
        </w:rPr>
      </w:pPr>
    </w:p>
    <w:p w14:paraId="7936907C" w14:textId="77777777" w:rsidR="005D6C78" w:rsidRPr="00422A35" w:rsidRDefault="005D6C78" w:rsidP="005D6C7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Preparation</w:t>
      </w:r>
      <w:r w:rsidRPr="00422A35">
        <w:rPr>
          <w:rFonts w:asciiTheme="minorHAnsi" w:hAnsiTheme="minorHAnsi" w:cstheme="minorHAnsi"/>
        </w:rPr>
        <w:t>: Your partner undergoes a medical assessment to ensure suitability for treatment. They may engage in journaling, self-care, and intention-setting, with an hour-long preparation session for group KAP.</w:t>
      </w:r>
    </w:p>
    <w:p w14:paraId="3D51EA32" w14:textId="77777777" w:rsidR="005D6C78" w:rsidRPr="00422A35" w:rsidRDefault="005D6C78" w:rsidP="005D6C7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The Ketamine Experience</w:t>
      </w:r>
      <w:r w:rsidRPr="00422A35">
        <w:rPr>
          <w:rFonts w:asciiTheme="minorHAnsi" w:hAnsiTheme="minorHAnsi" w:cstheme="minorHAnsi"/>
        </w:rPr>
        <w:t>: Monitored by trained professionals in a safe environment, the session induces altered perception and heightened emotional awareness. Plan for about 5 hours for group KAP and 3 hours for individual sessions. They will need a ride home (or to an alternate location) and will not be allowed to drive or engage in a lot of activities for the rest of the evening. They will be a little groggy perhaps and unable to take on too much stimulation and will need quiet and rest.</w:t>
      </w:r>
    </w:p>
    <w:p w14:paraId="0A925177" w14:textId="77777777" w:rsidR="005D6C78" w:rsidRPr="00422A35" w:rsidRDefault="005D6C78" w:rsidP="005D6C7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Integration</w:t>
      </w:r>
      <w:r w:rsidRPr="00422A35">
        <w:rPr>
          <w:rFonts w:asciiTheme="minorHAnsi" w:hAnsiTheme="minorHAnsi" w:cstheme="minorHAnsi"/>
        </w:rPr>
        <w:t>: The following day, a 2-hour integration session (1 hour for individual sessions) helps process and integrate insights gained during the session into daily life.</w:t>
      </w:r>
    </w:p>
    <w:p w14:paraId="2A4BF8C8" w14:textId="77777777" w:rsidR="005D6C78" w:rsidRPr="00422A35" w:rsidRDefault="005D6C78" w:rsidP="005D6C78">
      <w:pPr>
        <w:rPr>
          <w:rFonts w:asciiTheme="minorHAnsi" w:hAnsiTheme="minorHAnsi" w:cstheme="minorHAnsi"/>
        </w:rPr>
      </w:pPr>
    </w:p>
    <w:p w14:paraId="3F93CD20" w14:textId="77777777" w:rsidR="005D6C78" w:rsidRPr="00422A35" w:rsidRDefault="005D6C78" w:rsidP="005D6C78">
      <w:pPr>
        <w:rPr>
          <w:rFonts w:asciiTheme="minorHAnsi" w:hAnsiTheme="minorHAnsi" w:cstheme="minorHAnsi"/>
          <w:b/>
          <w:bCs/>
        </w:rPr>
      </w:pPr>
      <w:r w:rsidRPr="00422A35">
        <w:rPr>
          <w:rFonts w:asciiTheme="minorHAnsi" w:hAnsiTheme="minorHAnsi" w:cstheme="minorHAnsi"/>
          <w:b/>
          <w:bCs/>
        </w:rPr>
        <w:t>How to Support Your Partner Before and After:</w:t>
      </w:r>
    </w:p>
    <w:p w14:paraId="24310E82" w14:textId="77777777" w:rsidR="005D6C78" w:rsidRPr="00422A35" w:rsidRDefault="005D6C78" w:rsidP="005D6C78">
      <w:pPr>
        <w:rPr>
          <w:rFonts w:asciiTheme="minorHAnsi" w:hAnsiTheme="minorHAnsi" w:cstheme="minorHAnsi"/>
        </w:rPr>
      </w:pPr>
    </w:p>
    <w:p w14:paraId="09064874" w14:textId="77777777" w:rsidR="005D6C78" w:rsidRPr="00422A35" w:rsidRDefault="005D6C78" w:rsidP="005D6C7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Listen and Validate</w:t>
      </w:r>
      <w:r w:rsidRPr="00422A35">
        <w:rPr>
          <w:rFonts w:asciiTheme="minorHAnsi" w:hAnsiTheme="minorHAnsi" w:cstheme="minorHAnsi"/>
        </w:rPr>
        <w:t>: Create a safe space for open communication without rushing to solve problems.</w:t>
      </w:r>
    </w:p>
    <w:p w14:paraId="51163898" w14:textId="77777777" w:rsidR="005D6C78" w:rsidRPr="00422A35" w:rsidRDefault="005D6C78" w:rsidP="005D6C7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Provide Practical Support</w:t>
      </w:r>
      <w:r w:rsidRPr="00422A35">
        <w:rPr>
          <w:rFonts w:asciiTheme="minorHAnsi" w:hAnsiTheme="minorHAnsi" w:cstheme="minorHAnsi"/>
        </w:rPr>
        <w:t>: Assist with chores, childcare, or meal preparation to reduce stress during treatment.</w:t>
      </w:r>
    </w:p>
    <w:p w14:paraId="5C8610BC" w14:textId="77777777" w:rsidR="005D6C78" w:rsidRPr="00422A35" w:rsidRDefault="005D6C78" w:rsidP="005D6C7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Be Patient and Understanding</w:t>
      </w:r>
      <w:r w:rsidRPr="00422A35">
        <w:rPr>
          <w:rFonts w:asciiTheme="minorHAnsi" w:hAnsiTheme="minorHAnsi" w:cstheme="minorHAnsi"/>
        </w:rPr>
        <w:t>: Expect a range of emotions and practice empathy and patience.</w:t>
      </w:r>
    </w:p>
    <w:p w14:paraId="1E3CDD42" w14:textId="77777777" w:rsidR="005D6C78" w:rsidRPr="00422A35" w:rsidRDefault="005D6C78" w:rsidP="005D6C7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Attend Sessions Together</w:t>
      </w:r>
      <w:r w:rsidRPr="00422A35">
        <w:rPr>
          <w:rFonts w:asciiTheme="minorHAnsi" w:hAnsiTheme="minorHAnsi" w:cstheme="minorHAnsi"/>
        </w:rPr>
        <w:t>: With permission, attend sessions to deepen your understanding and support your partner.</w:t>
      </w:r>
    </w:p>
    <w:p w14:paraId="2000E21A" w14:textId="77777777" w:rsidR="005D6C78" w:rsidRPr="00422A35" w:rsidRDefault="005D6C78" w:rsidP="005D6C7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  <w:u w:val="single"/>
        </w:rPr>
        <w:t>Self-care</w:t>
      </w:r>
      <w:r w:rsidRPr="00422A35">
        <w:rPr>
          <w:rFonts w:asciiTheme="minorHAnsi" w:hAnsiTheme="minorHAnsi" w:cstheme="minorHAnsi"/>
        </w:rPr>
        <w:t>: Prioritize your own well-being to better support your partner effectively.</w:t>
      </w:r>
    </w:p>
    <w:p w14:paraId="5CEED0F7" w14:textId="77777777" w:rsidR="005D6C78" w:rsidRPr="00422A35" w:rsidRDefault="005D6C78" w:rsidP="005D6C78">
      <w:pPr>
        <w:rPr>
          <w:rFonts w:asciiTheme="minorHAnsi" w:hAnsiTheme="minorHAnsi" w:cstheme="minorHAnsi"/>
        </w:rPr>
      </w:pPr>
    </w:p>
    <w:p w14:paraId="50D3858C" w14:textId="77777777" w:rsidR="005D6C78" w:rsidRPr="00422A35" w:rsidRDefault="005D6C78" w:rsidP="005D6C78">
      <w:p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</w:rPr>
        <w:t>By supporting your partner through KAP, you play a vital role in their healing and growth. Together, navigate this journey with strength, compassion, and resilience.</w:t>
      </w:r>
    </w:p>
    <w:p w14:paraId="5DB72253" w14:textId="77777777" w:rsidR="005D6C78" w:rsidRPr="00422A35" w:rsidRDefault="005D6C78" w:rsidP="005D6C78">
      <w:pPr>
        <w:rPr>
          <w:rFonts w:asciiTheme="minorHAnsi" w:hAnsiTheme="minorHAnsi" w:cstheme="minorHAnsi"/>
        </w:rPr>
      </w:pPr>
    </w:p>
    <w:p w14:paraId="55ACBB85" w14:textId="77777777" w:rsidR="005D6C78" w:rsidRPr="00422A35" w:rsidRDefault="005D6C78" w:rsidP="005D6C78">
      <w:pPr>
        <w:rPr>
          <w:rFonts w:asciiTheme="minorHAnsi" w:hAnsiTheme="minorHAnsi" w:cstheme="minorHAnsi"/>
        </w:rPr>
      </w:pPr>
      <w:r w:rsidRPr="00422A35">
        <w:rPr>
          <w:rFonts w:asciiTheme="minorHAnsi" w:hAnsiTheme="minorHAnsi" w:cstheme="minorHAnsi"/>
        </w:rPr>
        <w:t>If you have questions or concerns, reach out anytime. I'm here to support both of you every step of the way.</w:t>
      </w:r>
    </w:p>
    <w:p w14:paraId="46C18439" w14:textId="77777777" w:rsidR="00F6110C" w:rsidRPr="005D6C78" w:rsidRDefault="00F6110C" w:rsidP="005D6C78"/>
    <w:sectPr w:rsidR="00F6110C" w:rsidRPr="005D6C78" w:rsidSect="00A571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ABA7" w14:textId="77777777" w:rsidR="00A571F9" w:rsidRDefault="00A571F9" w:rsidP="00F6110C">
      <w:r>
        <w:separator/>
      </w:r>
    </w:p>
  </w:endnote>
  <w:endnote w:type="continuationSeparator" w:id="0">
    <w:p w14:paraId="59B679BA" w14:textId="77777777" w:rsidR="00A571F9" w:rsidRDefault="00A571F9" w:rsidP="00F6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ABA8" w14:textId="1AA3CD30" w:rsidR="005D6C78" w:rsidRDefault="005D6C78" w:rsidP="005D6C78">
    <w:pPr>
      <w:pStyle w:val="Footer"/>
      <w:jc w:val="right"/>
    </w:pPr>
    <w:r>
      <w:t>© Stillwater Counseling,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337D" w14:textId="77777777" w:rsidR="00A571F9" w:rsidRDefault="00A571F9" w:rsidP="00F6110C">
      <w:r>
        <w:separator/>
      </w:r>
    </w:p>
  </w:footnote>
  <w:footnote w:type="continuationSeparator" w:id="0">
    <w:p w14:paraId="0B81A78C" w14:textId="77777777" w:rsidR="00A571F9" w:rsidRDefault="00A571F9" w:rsidP="00F6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DEE7" w14:textId="77777777" w:rsidR="00F6110C" w:rsidRDefault="00F6110C" w:rsidP="00F6110C">
    <w:pPr>
      <w:pStyle w:val="Header"/>
      <w:jc w:val="center"/>
    </w:pPr>
    <w:r>
      <w:rPr>
        <w:noProof/>
      </w:rPr>
      <w:drawing>
        <wp:inline distT="0" distB="0" distL="0" distR="0" wp14:anchorId="35283896" wp14:editId="630FA104">
          <wp:extent cx="2047051" cy="1310599"/>
          <wp:effectExtent l="0" t="0" r="10795" b="10795"/>
          <wp:docPr id="1" name="Picture 1" descr="A logo for a counseling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unseling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958" cy="133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144685" w14:textId="77777777" w:rsidR="00F6110C" w:rsidRDefault="00F6110C" w:rsidP="00F6110C">
    <w:pPr>
      <w:pStyle w:val="SenderContactInfo"/>
      <w:spacing w:after="0"/>
      <w:jc w:val="center"/>
      <w:rPr>
        <w:color w:val="7F7F7F" w:themeColor="text1" w:themeTint="80"/>
        <w:sz w:val="15"/>
      </w:rPr>
    </w:pPr>
  </w:p>
  <w:p w14:paraId="7CE226DE" w14:textId="77777777" w:rsidR="00F6110C" w:rsidRDefault="00F6110C" w:rsidP="00F6110C">
    <w:pPr>
      <w:pStyle w:val="SenderContactInfo"/>
      <w:spacing w:after="0"/>
      <w:jc w:val="center"/>
      <w:rPr>
        <w:color w:val="7F7F7F" w:themeColor="text1" w:themeTint="80"/>
        <w:sz w:val="15"/>
      </w:rPr>
    </w:pPr>
    <w:r>
      <w:rPr>
        <w:color w:val="7F7F7F" w:themeColor="text1" w:themeTint="80"/>
        <w:sz w:val="15"/>
      </w:rPr>
      <w:t>Beth Brown, LICSW, PMH-C</w:t>
    </w:r>
  </w:p>
  <w:p w14:paraId="0AFA0897" w14:textId="77777777" w:rsidR="00F6110C" w:rsidRPr="00540371" w:rsidRDefault="00F6110C" w:rsidP="00F6110C">
    <w:pPr>
      <w:pStyle w:val="SenderContactInfo"/>
      <w:spacing w:after="0"/>
      <w:jc w:val="center"/>
      <w:rPr>
        <w:color w:val="7F7F7F" w:themeColor="text1" w:themeTint="80"/>
        <w:sz w:val="15"/>
      </w:rPr>
    </w:pPr>
    <w:r>
      <w:rPr>
        <w:color w:val="7F7F7F" w:themeColor="text1" w:themeTint="80"/>
        <w:sz w:val="15"/>
      </w:rPr>
      <w:t>978-378-3533</w:t>
    </w:r>
    <w:r w:rsidRPr="00540371">
      <w:rPr>
        <w:color w:val="7F7F7F" w:themeColor="text1" w:themeTint="80"/>
        <w:sz w:val="15"/>
      </w:rPr>
      <w:t xml:space="preserve"> </w:t>
    </w:r>
  </w:p>
  <w:p w14:paraId="4DB87083" w14:textId="77777777" w:rsidR="00F6110C" w:rsidRDefault="00F61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E62"/>
    <w:multiLevelType w:val="hybridMultilevel"/>
    <w:tmpl w:val="DBCA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0B96"/>
    <w:multiLevelType w:val="multilevel"/>
    <w:tmpl w:val="70D04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62D74"/>
    <w:multiLevelType w:val="hybridMultilevel"/>
    <w:tmpl w:val="DB52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62A9F"/>
    <w:multiLevelType w:val="hybridMultilevel"/>
    <w:tmpl w:val="C636C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765FA"/>
    <w:multiLevelType w:val="hybridMultilevel"/>
    <w:tmpl w:val="C6D0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9077E"/>
    <w:multiLevelType w:val="hybridMultilevel"/>
    <w:tmpl w:val="226E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79023">
    <w:abstractNumId w:val="1"/>
  </w:num>
  <w:num w:numId="2" w16cid:durableId="1130171172">
    <w:abstractNumId w:val="2"/>
  </w:num>
  <w:num w:numId="3" w16cid:durableId="504172466">
    <w:abstractNumId w:val="5"/>
  </w:num>
  <w:num w:numId="4" w16cid:durableId="1737167642">
    <w:abstractNumId w:val="0"/>
  </w:num>
  <w:num w:numId="5" w16cid:durableId="1868905052">
    <w:abstractNumId w:val="4"/>
  </w:num>
  <w:num w:numId="6" w16cid:durableId="1791393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0C"/>
    <w:rsid w:val="00190B55"/>
    <w:rsid w:val="004005BC"/>
    <w:rsid w:val="004112DB"/>
    <w:rsid w:val="005D6C78"/>
    <w:rsid w:val="00776263"/>
    <w:rsid w:val="007E52A5"/>
    <w:rsid w:val="00A571F9"/>
    <w:rsid w:val="00BD572A"/>
    <w:rsid w:val="00C6555C"/>
    <w:rsid w:val="00CA3B60"/>
    <w:rsid w:val="00F34300"/>
    <w:rsid w:val="00F6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E79DB"/>
  <w15:chartTrackingRefBased/>
  <w15:docId w15:val="{EC2CCF02-77C9-1D42-A8DE-EEAD533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C7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1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1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1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1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1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1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1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1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1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1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1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1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1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10C"/>
  </w:style>
  <w:style w:type="paragraph" w:styleId="Footer">
    <w:name w:val="footer"/>
    <w:basedOn w:val="Normal"/>
    <w:link w:val="FooterChar"/>
    <w:uiPriority w:val="99"/>
    <w:unhideWhenUsed/>
    <w:rsid w:val="00F6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10C"/>
  </w:style>
  <w:style w:type="paragraph" w:customStyle="1" w:styleId="SenderContactInfo">
    <w:name w:val="Sender Contact Info"/>
    <w:basedOn w:val="Normal"/>
    <w:uiPriority w:val="2"/>
    <w:qFormat/>
    <w:rsid w:val="00F6110C"/>
    <w:pPr>
      <w:spacing w:after="920" w:line="360" w:lineRule="auto"/>
      <w:contextualSpacing/>
    </w:pPr>
    <w:rPr>
      <w:color w:val="0E2841" w:themeColor="text2"/>
      <w:sz w:val="22"/>
      <w:szCs w:val="22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F6110C"/>
    <w:rPr>
      <w:b/>
      <w:iCs/>
    </w:rPr>
  </w:style>
  <w:style w:type="character" w:styleId="Strong">
    <w:name w:val="Strong"/>
    <w:basedOn w:val="DefaultParagraphFont"/>
    <w:uiPriority w:val="22"/>
    <w:unhideWhenUsed/>
    <w:qFormat/>
    <w:rsid w:val="00F6110C"/>
    <w:rPr>
      <w:b/>
      <w:bCs/>
      <w:caps/>
      <w:smallCaps w:val="0"/>
    </w:rPr>
  </w:style>
  <w:style w:type="character" w:styleId="Hyperlink">
    <w:name w:val="Hyperlink"/>
    <w:basedOn w:val="DefaultParagraphFont"/>
    <w:uiPriority w:val="99"/>
    <w:unhideWhenUsed/>
    <w:rsid w:val="00F6110C"/>
    <w:rPr>
      <w:color w:val="467886" w:themeColor="hyperlink"/>
      <w:u w:val="single"/>
    </w:rPr>
  </w:style>
  <w:style w:type="character" w:customStyle="1" w:styleId="apple-converted-space">
    <w:name w:val="apple-converted-space"/>
    <w:basedOn w:val="DefaultParagraphFont"/>
    <w:rsid w:val="00F6110C"/>
  </w:style>
  <w:style w:type="character" w:styleId="FollowedHyperlink">
    <w:name w:val="FollowedHyperlink"/>
    <w:basedOn w:val="DefaultParagraphFont"/>
    <w:uiPriority w:val="99"/>
    <w:semiHidden/>
    <w:unhideWhenUsed/>
    <w:rsid w:val="00F6110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Brown</dc:creator>
  <cp:keywords/>
  <dc:description/>
  <cp:lastModifiedBy>Beth Brown</cp:lastModifiedBy>
  <cp:revision>3</cp:revision>
  <dcterms:created xsi:type="dcterms:W3CDTF">2024-03-26T02:39:00Z</dcterms:created>
  <dcterms:modified xsi:type="dcterms:W3CDTF">2024-03-26T02:41:00Z</dcterms:modified>
</cp:coreProperties>
</file>